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B5ABB" w14:textId="77777777" w:rsidR="00B67E2C" w:rsidRDefault="00B67E2C" w:rsidP="00A55FFB">
      <w:pPr>
        <w:rPr>
          <w:rFonts w:cs="Arial"/>
        </w:rPr>
      </w:pPr>
    </w:p>
    <w:p w14:paraId="72DD6485" w14:textId="74B8B87D" w:rsidR="007E68F6" w:rsidRDefault="007E68F6" w:rsidP="007E68F6">
      <w:pPr>
        <w:tabs>
          <w:tab w:val="left" w:pos="993"/>
          <w:tab w:val="left" w:pos="1134"/>
        </w:tabs>
        <w:rPr>
          <w:rFonts w:cs="Arial"/>
        </w:rPr>
      </w:pPr>
      <w:r>
        <w:rPr>
          <w:rFonts w:cs="Arial"/>
        </w:rPr>
        <w:t xml:space="preserve">Številka: </w:t>
      </w:r>
      <w:r>
        <w:rPr>
          <w:rFonts w:cs="Arial"/>
        </w:rPr>
        <w:tab/>
        <w:t>4301-</w:t>
      </w:r>
      <w:r w:rsidR="002971AE">
        <w:rPr>
          <w:rFonts w:cs="Arial"/>
        </w:rPr>
        <w:t>00</w:t>
      </w:r>
      <w:r w:rsidR="00DA0E85">
        <w:rPr>
          <w:rFonts w:cs="Arial"/>
        </w:rPr>
        <w:t>07</w:t>
      </w:r>
      <w:r>
        <w:rPr>
          <w:rFonts w:cs="Arial"/>
        </w:rPr>
        <w:t>/202</w:t>
      </w:r>
      <w:r w:rsidR="00796227">
        <w:rPr>
          <w:rFonts w:cs="Arial"/>
        </w:rPr>
        <w:t>5</w:t>
      </w:r>
    </w:p>
    <w:p w14:paraId="326632A3" w14:textId="1F43E9D1" w:rsidR="007E68F6" w:rsidRDefault="007E68F6" w:rsidP="007E68F6">
      <w:pPr>
        <w:tabs>
          <w:tab w:val="left" w:pos="993"/>
          <w:tab w:val="left" w:pos="1134"/>
        </w:tabs>
        <w:rPr>
          <w:rFonts w:cs="Arial"/>
        </w:rPr>
      </w:pPr>
      <w:r>
        <w:rPr>
          <w:rFonts w:cs="Arial"/>
        </w:rPr>
        <w:t>JN BR:</w:t>
      </w:r>
      <w:r>
        <w:rPr>
          <w:rFonts w:cs="Arial"/>
        </w:rPr>
        <w:tab/>
        <w:t>202</w:t>
      </w:r>
      <w:r w:rsidR="00796227">
        <w:rPr>
          <w:rFonts w:cs="Arial"/>
        </w:rPr>
        <w:t>5-</w:t>
      </w:r>
      <w:r w:rsidR="00AB5B61">
        <w:rPr>
          <w:rFonts w:cs="Arial"/>
        </w:rPr>
        <w:t>223</w:t>
      </w:r>
    </w:p>
    <w:p w14:paraId="0B33341C" w14:textId="77777777" w:rsidR="003804FF" w:rsidRDefault="003804FF" w:rsidP="003804FF">
      <w:pPr>
        <w:jc w:val="both"/>
        <w:rPr>
          <w:rFonts w:cs="Arial"/>
        </w:rPr>
      </w:pPr>
    </w:p>
    <w:p w14:paraId="58152902" w14:textId="77777777" w:rsidR="003804FF" w:rsidRDefault="003804FF" w:rsidP="003804FF">
      <w:pPr>
        <w:jc w:val="both"/>
        <w:rPr>
          <w:rFonts w:cs="Arial"/>
        </w:rPr>
      </w:pPr>
    </w:p>
    <w:p w14:paraId="0C836CE3" w14:textId="7C1FE95C" w:rsidR="001F0BA2" w:rsidRPr="001F0BA2" w:rsidRDefault="001F0BA2" w:rsidP="001F0BA2">
      <w:pPr>
        <w:spacing w:before="120"/>
        <w:jc w:val="center"/>
        <w:rPr>
          <w:rFonts w:cs="Arial"/>
          <w:b/>
        </w:rPr>
      </w:pPr>
      <w:r w:rsidRPr="001F0BA2">
        <w:rPr>
          <w:rFonts w:cs="Arial"/>
          <w:b/>
        </w:rPr>
        <w:t xml:space="preserve">IZJAVA </w:t>
      </w:r>
      <w:r w:rsidR="002657A7">
        <w:rPr>
          <w:rFonts w:cs="Arial"/>
          <w:b/>
        </w:rPr>
        <w:t>GLAVNEGA PONUDNIKA</w:t>
      </w:r>
    </w:p>
    <w:p w14:paraId="28F4FEA8" w14:textId="77777777" w:rsidR="001F0BA2" w:rsidRPr="001F0BA2" w:rsidRDefault="001F0BA2" w:rsidP="001F0BA2">
      <w:pPr>
        <w:tabs>
          <w:tab w:val="left" w:pos="1083"/>
        </w:tabs>
        <w:rPr>
          <w:rFonts w:cs="Arial"/>
        </w:rPr>
      </w:pPr>
    </w:p>
    <w:p w14:paraId="622E9CD7" w14:textId="1815ED0D" w:rsidR="4C8277C6" w:rsidRDefault="4C8277C6" w:rsidP="4C8277C6">
      <w:pPr>
        <w:tabs>
          <w:tab w:val="left" w:pos="1083"/>
        </w:tabs>
        <w:rPr>
          <w:rFonts w:cs="Arial"/>
        </w:rPr>
      </w:pPr>
    </w:p>
    <w:p w14:paraId="59DA43BA" w14:textId="59E106F8" w:rsidR="001F0BA2" w:rsidRPr="001F0BA2" w:rsidRDefault="001F0BA2" w:rsidP="001F0BA2">
      <w:pPr>
        <w:tabs>
          <w:tab w:val="left" w:pos="1083"/>
        </w:tabs>
        <w:rPr>
          <w:rFonts w:cs="Arial"/>
        </w:rPr>
      </w:pPr>
      <w:r w:rsidRPr="001F0BA2">
        <w:rPr>
          <w:rFonts w:cs="Arial"/>
        </w:rPr>
        <w:t xml:space="preserve">Naziv </w:t>
      </w:r>
      <w:r w:rsidR="002657A7">
        <w:rPr>
          <w:rFonts w:cs="Arial"/>
        </w:rPr>
        <w:t>glavnega ponudnika</w:t>
      </w:r>
      <w:r w:rsidRPr="001F0BA2">
        <w:rPr>
          <w:rFonts w:cs="Arial"/>
        </w:rPr>
        <w:t>: __________________________________________________</w:t>
      </w:r>
    </w:p>
    <w:p w14:paraId="25652877" w14:textId="77777777" w:rsidR="001F0BA2" w:rsidRPr="001F0BA2" w:rsidRDefault="001F0BA2" w:rsidP="001F0BA2">
      <w:pPr>
        <w:tabs>
          <w:tab w:val="left" w:pos="1083"/>
        </w:tabs>
        <w:rPr>
          <w:rFonts w:cs="Arial"/>
        </w:rPr>
      </w:pPr>
    </w:p>
    <w:p w14:paraId="5C92C38A" w14:textId="77777777" w:rsidR="00DA0E85" w:rsidRDefault="00DA0E85" w:rsidP="001F0BA2">
      <w:pPr>
        <w:tabs>
          <w:tab w:val="left" w:pos="1083"/>
        </w:tabs>
        <w:rPr>
          <w:rFonts w:cs="Arial"/>
        </w:rPr>
      </w:pPr>
    </w:p>
    <w:p w14:paraId="34CE144E" w14:textId="4D0F3C8D" w:rsidR="001F0BA2" w:rsidRPr="001F0BA2" w:rsidRDefault="001F0BA2" w:rsidP="001F0BA2">
      <w:pPr>
        <w:tabs>
          <w:tab w:val="left" w:pos="1083"/>
        </w:tabs>
        <w:rPr>
          <w:rFonts w:cs="Arial"/>
        </w:rPr>
      </w:pPr>
      <w:r w:rsidRPr="001F0BA2">
        <w:rPr>
          <w:rFonts w:cs="Arial"/>
        </w:rPr>
        <w:t xml:space="preserve">Naslov/sedež </w:t>
      </w:r>
      <w:r w:rsidR="002657A7">
        <w:rPr>
          <w:rFonts w:cs="Arial"/>
        </w:rPr>
        <w:t>glavnega ponudnika</w:t>
      </w:r>
      <w:r w:rsidRPr="001F0BA2">
        <w:rPr>
          <w:rFonts w:cs="Arial"/>
        </w:rPr>
        <w:t>: ____________________________________________</w:t>
      </w:r>
    </w:p>
    <w:p w14:paraId="60EDBB37" w14:textId="63A8A930" w:rsidR="001F0BA2" w:rsidRDefault="001F0BA2" w:rsidP="001F0BA2">
      <w:pPr>
        <w:tabs>
          <w:tab w:val="left" w:pos="1083"/>
        </w:tabs>
        <w:rPr>
          <w:rFonts w:cs="Arial"/>
        </w:rPr>
      </w:pPr>
    </w:p>
    <w:p w14:paraId="2BEAFB98" w14:textId="77777777" w:rsidR="006F28C5" w:rsidRPr="009D445E" w:rsidRDefault="006F28C5" w:rsidP="006F28C5">
      <w:pPr>
        <w:pStyle w:val="Odstavekseznama"/>
        <w:numPr>
          <w:ilvl w:val="0"/>
          <w:numId w:val="19"/>
        </w:numPr>
        <w:rPr>
          <w:rFonts w:ascii="Arial" w:hAnsi="Arial" w:cs="Arial"/>
          <w:b/>
        </w:rPr>
      </w:pPr>
      <w:r w:rsidRPr="009D445E">
        <w:rPr>
          <w:rFonts w:ascii="Arial" w:hAnsi="Arial" w:cs="Arial"/>
          <w:b/>
        </w:rPr>
        <w:t>Razlog za izključitev iz 5k člena UREDBE SVETA (EU) 2022/576</w:t>
      </w:r>
    </w:p>
    <w:p w14:paraId="70C2B77B" w14:textId="77777777" w:rsidR="006F28C5" w:rsidRPr="002A5137" w:rsidRDefault="006F28C5" w:rsidP="006F28C5">
      <w:pPr>
        <w:pStyle w:val="Odstavekseznama"/>
        <w:spacing w:line="240" w:lineRule="auto"/>
        <w:ind w:left="360"/>
        <w:rPr>
          <w:rFonts w:ascii="Arial" w:hAnsi="Arial" w:cs="Arial"/>
          <w:b/>
        </w:rPr>
      </w:pPr>
      <w:r w:rsidRPr="002A5137">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7905CB89" w14:textId="77777777" w:rsidR="006F28C5" w:rsidRPr="002A5137" w:rsidRDefault="006F28C5" w:rsidP="006F28C5">
      <w:pPr>
        <w:pStyle w:val="Odstavekseznama"/>
        <w:numPr>
          <w:ilvl w:val="0"/>
          <w:numId w:val="20"/>
        </w:numPr>
        <w:tabs>
          <w:tab w:val="left" w:pos="142"/>
        </w:tabs>
        <w:spacing w:line="240" w:lineRule="auto"/>
        <w:rPr>
          <w:rFonts w:ascii="Arial" w:hAnsi="Arial" w:cs="Arial"/>
        </w:rPr>
      </w:pPr>
      <w:r w:rsidRPr="002A5137">
        <w:rPr>
          <w:rFonts w:ascii="Arial" w:hAnsi="Arial" w:cs="Arial"/>
        </w:rPr>
        <w:t>ruskim državljanom ali fizičnim ali pravnim osebam, subjektom ali organom s sedežem v Rusiji;</w:t>
      </w:r>
    </w:p>
    <w:p w14:paraId="6E5E4FA9" w14:textId="77777777" w:rsidR="006F28C5" w:rsidRPr="002A5137" w:rsidRDefault="006F28C5" w:rsidP="006F28C5">
      <w:pPr>
        <w:pStyle w:val="Odstavekseznama"/>
        <w:numPr>
          <w:ilvl w:val="0"/>
          <w:numId w:val="20"/>
        </w:numPr>
        <w:tabs>
          <w:tab w:val="left" w:pos="142"/>
        </w:tabs>
        <w:spacing w:line="240" w:lineRule="auto"/>
        <w:rPr>
          <w:rFonts w:ascii="Arial" w:hAnsi="Arial" w:cs="Arial"/>
        </w:rPr>
      </w:pPr>
      <w:r w:rsidRPr="002A5137">
        <w:rPr>
          <w:rFonts w:ascii="Arial" w:hAnsi="Arial" w:cs="Arial"/>
        </w:rPr>
        <w:t>pravnim osebam, subjektom ali organom, katerih več kot 50-odstotni delež je v neposredni ali posredni lasti subjekta iz prejšnje alineje;</w:t>
      </w:r>
    </w:p>
    <w:p w14:paraId="33230134" w14:textId="77777777" w:rsidR="006F28C5" w:rsidRPr="002A5137" w:rsidRDefault="006F28C5" w:rsidP="006F28C5">
      <w:pPr>
        <w:pStyle w:val="Odstavekseznama"/>
        <w:numPr>
          <w:ilvl w:val="0"/>
          <w:numId w:val="20"/>
        </w:numPr>
        <w:tabs>
          <w:tab w:val="left" w:pos="142"/>
        </w:tabs>
        <w:spacing w:line="240" w:lineRule="auto"/>
        <w:rPr>
          <w:rFonts w:ascii="Arial" w:hAnsi="Arial" w:cs="Arial"/>
        </w:rPr>
      </w:pPr>
      <w:r w:rsidRPr="002A5137">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60F1F6A3" w14:textId="77777777" w:rsidR="006F28C5" w:rsidRDefault="006F28C5" w:rsidP="006F28C5">
      <w:pPr>
        <w:tabs>
          <w:tab w:val="left" w:pos="142"/>
        </w:tabs>
        <w:ind w:left="360"/>
        <w:jc w:val="both"/>
        <w:rPr>
          <w:rFonts w:cs="Arial"/>
        </w:rPr>
      </w:pPr>
      <w:r w:rsidRPr="002A5137">
        <w:rPr>
          <w:rFonts w:cs="Arial"/>
        </w:rPr>
        <w:t>in potrjujemo, da pri nas ne obstaja nobeden izmed zgoraj navedenih razlogov za prepoved dodeljevanja naročila.</w:t>
      </w:r>
    </w:p>
    <w:p w14:paraId="586F7346" w14:textId="11B1CE9B" w:rsidR="005C756C" w:rsidRDefault="005C756C" w:rsidP="001F0BA2">
      <w:pPr>
        <w:tabs>
          <w:tab w:val="left" w:pos="1083"/>
        </w:tabs>
        <w:rPr>
          <w:rFonts w:cs="Arial"/>
        </w:rPr>
      </w:pPr>
    </w:p>
    <w:p w14:paraId="23A834F9" w14:textId="77777777" w:rsidR="006F28C5" w:rsidRPr="00397945" w:rsidRDefault="006F28C5" w:rsidP="006F28C5">
      <w:pPr>
        <w:pStyle w:val="Odstavekseznama"/>
        <w:numPr>
          <w:ilvl w:val="0"/>
          <w:numId w:val="19"/>
        </w:numPr>
        <w:spacing w:line="240" w:lineRule="auto"/>
        <w:rPr>
          <w:rFonts w:ascii="Arial" w:hAnsi="Arial" w:cs="Arial"/>
          <w:b/>
        </w:rPr>
      </w:pPr>
      <w:r>
        <w:rPr>
          <w:rFonts w:ascii="Arial" w:hAnsi="Arial" w:cs="Arial"/>
          <w:b/>
        </w:rPr>
        <w:t>BONITETNA OCENA</w:t>
      </w:r>
    </w:p>
    <w:p w14:paraId="07050CCD" w14:textId="2DAB4B14" w:rsidR="006F28C5" w:rsidRPr="00241951" w:rsidRDefault="006F28C5" w:rsidP="006F28C5">
      <w:pPr>
        <w:ind w:left="360"/>
        <w:jc w:val="both"/>
        <w:rPr>
          <w:rFonts w:cs="Arial"/>
        </w:rPr>
      </w:pPr>
      <w:r w:rsidRPr="00241951">
        <w:rPr>
          <w:rFonts w:cs="Arial"/>
        </w:rPr>
        <w:t>Izjavljamo, da imamo ustrezno (tekočo, veljavno) bonitetno oceno</w:t>
      </w:r>
      <w:r w:rsidR="00EA3329">
        <w:rPr>
          <w:rFonts w:cs="Arial"/>
        </w:rPr>
        <w:t xml:space="preserve"> enega izmed naslednjih </w:t>
      </w:r>
      <w:r w:rsidR="00D22CEA">
        <w:rPr>
          <w:rFonts w:cs="Arial"/>
        </w:rPr>
        <w:t xml:space="preserve">bonitetni </w:t>
      </w:r>
      <w:r w:rsidR="00EA3329">
        <w:rPr>
          <w:rFonts w:cs="Arial"/>
        </w:rPr>
        <w:t>agencij</w:t>
      </w:r>
      <w:r w:rsidRPr="00241951">
        <w:rPr>
          <w:rFonts w:cs="Arial"/>
        </w:rPr>
        <w:t>: AJPES SB7</w:t>
      </w:r>
      <w:r w:rsidR="00EA3329">
        <w:rPr>
          <w:rFonts w:cs="Arial"/>
        </w:rPr>
        <w:t xml:space="preserve"> ali</w:t>
      </w:r>
      <w:r w:rsidRPr="00241951">
        <w:rPr>
          <w:rFonts w:cs="Arial"/>
        </w:rPr>
        <w:t xml:space="preserve"> </w:t>
      </w:r>
      <w:proofErr w:type="spellStart"/>
      <w:r w:rsidRPr="00241951">
        <w:rPr>
          <w:rFonts w:cs="Arial"/>
        </w:rPr>
        <w:t>Moody's</w:t>
      </w:r>
      <w:proofErr w:type="spellEnd"/>
      <w:r w:rsidRPr="00241951">
        <w:rPr>
          <w:rFonts w:cs="Arial"/>
        </w:rPr>
        <w:t xml:space="preserve"> Ba</w:t>
      </w:r>
      <w:r w:rsidR="00EA3329">
        <w:rPr>
          <w:rFonts w:cs="Arial"/>
        </w:rPr>
        <w:t xml:space="preserve"> ali </w:t>
      </w:r>
      <w:r w:rsidRPr="00241951">
        <w:rPr>
          <w:rFonts w:cs="Arial"/>
        </w:rPr>
        <w:t>S&amp;P BB</w:t>
      </w:r>
      <w:r w:rsidR="00EA3329">
        <w:rPr>
          <w:rFonts w:cs="Arial"/>
        </w:rPr>
        <w:t xml:space="preserve"> ali</w:t>
      </w:r>
      <w:r w:rsidRPr="00241951">
        <w:rPr>
          <w:rFonts w:cs="Arial"/>
        </w:rPr>
        <w:t xml:space="preserve"> </w:t>
      </w:r>
      <w:proofErr w:type="spellStart"/>
      <w:r w:rsidRPr="00241951">
        <w:rPr>
          <w:rFonts w:cs="Arial"/>
        </w:rPr>
        <w:t>Fitch</w:t>
      </w:r>
      <w:proofErr w:type="spellEnd"/>
      <w:r w:rsidRPr="00241951">
        <w:rPr>
          <w:rFonts w:cs="Arial"/>
        </w:rPr>
        <w:t xml:space="preserve"> BB</w:t>
      </w:r>
      <w:r w:rsidR="00842253">
        <w:rPr>
          <w:rFonts w:cs="Arial"/>
        </w:rPr>
        <w:t xml:space="preserve"> ali</w:t>
      </w:r>
      <w:r w:rsidRPr="00241951">
        <w:rPr>
          <w:rFonts w:cs="Arial"/>
        </w:rPr>
        <w:t xml:space="preserve"> D&amp;B B, skladno s pogojem določenem v 2.B.</w:t>
      </w:r>
      <w:r>
        <w:rPr>
          <w:rFonts w:cs="Arial"/>
        </w:rPr>
        <w:t>a</w:t>
      </w:r>
      <w:r w:rsidRPr="00241951">
        <w:rPr>
          <w:rFonts w:cs="Arial"/>
        </w:rPr>
        <w:t xml:space="preserve">) </w:t>
      </w:r>
      <w:r>
        <w:rPr>
          <w:rFonts w:cs="Arial"/>
        </w:rPr>
        <w:t xml:space="preserve">(Bonitetni pogoj) </w:t>
      </w:r>
      <w:r w:rsidRPr="00241951">
        <w:rPr>
          <w:rFonts w:cs="Arial"/>
        </w:rPr>
        <w:t xml:space="preserve">točki obrazca OBR – 2.06 (Pogoji za ugotavljanje sposobnosti in usposobljenosti ponudnika). </w:t>
      </w:r>
    </w:p>
    <w:p w14:paraId="6D4FDD55" w14:textId="29B047A0" w:rsidR="006F28C5" w:rsidRDefault="006F28C5" w:rsidP="001F0BA2">
      <w:pPr>
        <w:tabs>
          <w:tab w:val="left" w:pos="1083"/>
        </w:tabs>
        <w:rPr>
          <w:rFonts w:cs="Arial"/>
        </w:rPr>
      </w:pPr>
    </w:p>
    <w:p w14:paraId="42679893" w14:textId="77777777" w:rsidR="006F28C5" w:rsidRPr="004B72D1" w:rsidRDefault="006F28C5" w:rsidP="006F28C5">
      <w:pPr>
        <w:pStyle w:val="Odstavekseznama"/>
        <w:numPr>
          <w:ilvl w:val="0"/>
          <w:numId w:val="19"/>
        </w:numPr>
        <w:spacing w:line="240" w:lineRule="auto"/>
        <w:rPr>
          <w:rFonts w:ascii="Arial" w:hAnsi="Arial" w:cs="Arial"/>
          <w:b/>
        </w:rPr>
      </w:pPr>
      <w:bookmarkStart w:id="0" w:name="_Hlk203563661"/>
      <w:r w:rsidRPr="004B72D1">
        <w:rPr>
          <w:rFonts w:ascii="Arial" w:hAnsi="Arial" w:cs="Arial"/>
          <w:b/>
        </w:rPr>
        <w:t>EKONOMSKI IN FINANČNI POLOŽAJ:</w:t>
      </w:r>
    </w:p>
    <w:p w14:paraId="1B551187" w14:textId="77777777" w:rsidR="006F28C5" w:rsidRPr="000B03E0" w:rsidRDefault="006F28C5" w:rsidP="006F28C5">
      <w:pPr>
        <w:pStyle w:val="Odstavekseznama"/>
        <w:widowControl w:val="0"/>
        <w:ind w:left="360"/>
        <w:rPr>
          <w:rFonts w:ascii="Arial" w:hAnsi="Arial" w:cs="Arial"/>
          <w:color w:val="000000"/>
          <w:shd w:val="clear" w:color="auto" w:fill="FFFFFF"/>
        </w:rPr>
      </w:pPr>
      <w:r w:rsidRPr="004B72D1">
        <w:rPr>
          <w:rFonts w:ascii="Arial" w:hAnsi="Arial" w:cs="Arial"/>
          <w:color w:val="000000"/>
          <w:shd w:val="clear" w:color="auto" w:fill="FFFFFF"/>
        </w:rPr>
        <w:t xml:space="preserve">Izjavljamo, da </w:t>
      </w:r>
      <w:r w:rsidRPr="000B03E0">
        <w:rPr>
          <w:rFonts w:ascii="Arial" w:hAnsi="Arial" w:cs="Arial"/>
          <w:color w:val="000000"/>
          <w:shd w:val="clear" w:color="auto" w:fill="FFFFFF"/>
        </w:rPr>
        <w:t>na dan oddaje ponudbe nima</w:t>
      </w:r>
      <w:r>
        <w:rPr>
          <w:rFonts w:ascii="Arial" w:hAnsi="Arial" w:cs="Arial"/>
          <w:color w:val="000000"/>
          <w:shd w:val="clear" w:color="auto" w:fill="FFFFFF"/>
        </w:rPr>
        <w:t>mo</w:t>
      </w:r>
      <w:r w:rsidRPr="000B03E0">
        <w:rPr>
          <w:rFonts w:ascii="Arial" w:hAnsi="Arial" w:cs="Arial"/>
          <w:color w:val="000000"/>
          <w:shd w:val="clear" w:color="auto" w:fill="FFFFFF"/>
        </w:rPr>
        <w:t xml:space="preserve"> blokiranega transakcijskega računa</w:t>
      </w:r>
      <w:r>
        <w:rPr>
          <w:rFonts w:ascii="Arial" w:hAnsi="Arial" w:cs="Arial"/>
          <w:color w:val="000000"/>
          <w:shd w:val="clear" w:color="auto" w:fill="FFFFFF"/>
        </w:rPr>
        <w:t xml:space="preserve"> </w:t>
      </w:r>
      <w:r w:rsidRPr="000B03E0">
        <w:rPr>
          <w:rFonts w:ascii="Arial" w:hAnsi="Arial" w:cs="Arial"/>
          <w:color w:val="000000"/>
          <w:shd w:val="clear" w:color="auto" w:fill="FFFFFF"/>
        </w:rPr>
        <w:t>in</w:t>
      </w:r>
      <w:r>
        <w:rPr>
          <w:rFonts w:ascii="Arial" w:hAnsi="Arial" w:cs="Arial"/>
          <w:color w:val="000000"/>
          <w:shd w:val="clear" w:color="auto" w:fill="FFFFFF"/>
        </w:rPr>
        <w:t xml:space="preserve"> da </w:t>
      </w:r>
      <w:r w:rsidRPr="000B03E0">
        <w:rPr>
          <w:rFonts w:ascii="Arial" w:hAnsi="Arial" w:cs="Arial"/>
          <w:color w:val="000000"/>
          <w:shd w:val="clear" w:color="auto" w:fill="FFFFFF"/>
        </w:rPr>
        <w:t xml:space="preserve">v obdobju zadnjih 180 dni pred rokom za oddajo ponudb </w:t>
      </w:r>
      <w:r>
        <w:rPr>
          <w:rFonts w:ascii="Arial" w:hAnsi="Arial" w:cs="Arial"/>
          <w:color w:val="000000"/>
          <w:shd w:val="clear" w:color="auto" w:fill="FFFFFF"/>
        </w:rPr>
        <w:t xml:space="preserve">nismo imeli nobenega </w:t>
      </w:r>
      <w:r w:rsidRPr="000B03E0">
        <w:rPr>
          <w:rFonts w:ascii="Arial" w:hAnsi="Arial" w:cs="Arial"/>
          <w:color w:val="000000"/>
          <w:shd w:val="clear" w:color="auto" w:fill="FFFFFF"/>
        </w:rPr>
        <w:t>transakcijsk</w:t>
      </w:r>
      <w:r>
        <w:rPr>
          <w:rFonts w:ascii="Arial" w:hAnsi="Arial" w:cs="Arial"/>
          <w:color w:val="000000"/>
          <w:shd w:val="clear" w:color="auto" w:fill="FFFFFF"/>
        </w:rPr>
        <w:t>ega</w:t>
      </w:r>
      <w:r w:rsidRPr="000B03E0">
        <w:rPr>
          <w:rFonts w:ascii="Arial" w:hAnsi="Arial" w:cs="Arial"/>
          <w:color w:val="000000"/>
          <w:shd w:val="clear" w:color="auto" w:fill="FFFFFF"/>
        </w:rPr>
        <w:t xml:space="preserve"> račun</w:t>
      </w:r>
      <w:r>
        <w:rPr>
          <w:rFonts w:ascii="Arial" w:hAnsi="Arial" w:cs="Arial"/>
          <w:color w:val="000000"/>
          <w:shd w:val="clear" w:color="auto" w:fill="FFFFFF"/>
        </w:rPr>
        <w:t>a</w:t>
      </w:r>
      <w:r w:rsidRPr="000B03E0">
        <w:rPr>
          <w:rFonts w:ascii="Arial" w:hAnsi="Arial" w:cs="Arial"/>
          <w:color w:val="000000"/>
          <w:shd w:val="clear" w:color="auto" w:fill="FFFFFF"/>
        </w:rPr>
        <w:t xml:space="preserve"> blokiran</w:t>
      </w:r>
      <w:r>
        <w:rPr>
          <w:rFonts w:ascii="Arial" w:hAnsi="Arial" w:cs="Arial"/>
          <w:color w:val="000000"/>
          <w:shd w:val="clear" w:color="auto" w:fill="FFFFFF"/>
        </w:rPr>
        <w:t>ega</w:t>
      </w:r>
      <w:r w:rsidRPr="000B03E0">
        <w:rPr>
          <w:rFonts w:ascii="Arial" w:hAnsi="Arial" w:cs="Arial"/>
          <w:color w:val="000000"/>
          <w:shd w:val="clear" w:color="auto" w:fill="FFFFFF"/>
        </w:rPr>
        <w:t xml:space="preserve"> več kot 20 zaporednih dni.</w:t>
      </w:r>
    </w:p>
    <w:bookmarkEnd w:id="0"/>
    <w:p w14:paraId="4FEEBFE1" w14:textId="77777777" w:rsidR="006F28C5" w:rsidRPr="005C756C" w:rsidRDefault="006F28C5" w:rsidP="001F0BA2">
      <w:pPr>
        <w:tabs>
          <w:tab w:val="left" w:pos="1083"/>
        </w:tabs>
        <w:rPr>
          <w:rFonts w:cs="Arial"/>
        </w:rPr>
      </w:pPr>
    </w:p>
    <w:p w14:paraId="24DF8643" w14:textId="11BBC584" w:rsidR="004B39D7" w:rsidRPr="005C756C" w:rsidRDefault="004B39D7" w:rsidP="005C756C">
      <w:pPr>
        <w:pStyle w:val="Odstavekseznama"/>
        <w:numPr>
          <w:ilvl w:val="0"/>
          <w:numId w:val="16"/>
        </w:numPr>
        <w:ind w:left="426"/>
        <w:rPr>
          <w:rFonts w:ascii="Arial" w:hAnsi="Arial" w:cs="Arial"/>
          <w:b/>
        </w:rPr>
      </w:pPr>
      <w:r w:rsidRPr="005C756C">
        <w:rPr>
          <w:rFonts w:ascii="Arial" w:hAnsi="Arial" w:cs="Arial"/>
          <w:b/>
        </w:rPr>
        <w:t xml:space="preserve">TEHNIČNA SPOSOBNOST – </w:t>
      </w:r>
      <w:r w:rsidR="00206652" w:rsidRPr="005C756C">
        <w:rPr>
          <w:rFonts w:ascii="Arial" w:hAnsi="Arial" w:cs="Arial"/>
          <w:b/>
        </w:rPr>
        <w:t>SKLADIŠČE</w:t>
      </w:r>
      <w:r w:rsidR="00916DB7" w:rsidRPr="005C756C">
        <w:rPr>
          <w:rFonts w:ascii="Arial" w:hAnsi="Arial" w:cs="Arial"/>
          <w:b/>
        </w:rPr>
        <w:t xml:space="preserve"> BLAGA</w:t>
      </w:r>
    </w:p>
    <w:p w14:paraId="5E5C6E96" w14:textId="0E2699FD" w:rsidR="00916DB7" w:rsidRPr="005C756C" w:rsidRDefault="00916DB7" w:rsidP="002363DF">
      <w:pPr>
        <w:spacing w:line="260" w:lineRule="atLeast"/>
        <w:jc w:val="both"/>
        <w:rPr>
          <w:rFonts w:cs="Arial"/>
        </w:rPr>
      </w:pPr>
      <w:r w:rsidRPr="005C756C">
        <w:rPr>
          <w:rFonts w:cs="Arial"/>
        </w:rPr>
        <w:t xml:space="preserve">Izjavljamo, da </w:t>
      </w:r>
      <w:r w:rsidR="002363DF" w:rsidRPr="005C756C">
        <w:rPr>
          <w:rFonts w:cs="Arial"/>
        </w:rPr>
        <w:t xml:space="preserve">je </w:t>
      </w:r>
      <w:r w:rsidRPr="005C756C">
        <w:rPr>
          <w:rFonts w:cs="Arial"/>
        </w:rPr>
        <w:t xml:space="preserve">skladišče, v katerem bomo zagotavljali skladiščenje in obnavljanje </w:t>
      </w:r>
      <w:r w:rsidR="002363DF" w:rsidRPr="005C756C">
        <w:rPr>
          <w:rFonts w:cs="Arial"/>
        </w:rPr>
        <w:t>blaga, ki je predmet tega naročila</w:t>
      </w:r>
      <w:r w:rsidRPr="005C756C">
        <w:rPr>
          <w:rFonts w:cs="Arial"/>
        </w:rPr>
        <w:t xml:space="preserve">, locirano na območju Republike Slovenije in je </w:t>
      </w:r>
      <w:r w:rsidR="002363DF" w:rsidRPr="005C756C">
        <w:rPr>
          <w:rFonts w:cs="Arial"/>
        </w:rPr>
        <w:t xml:space="preserve">oz. bo </w:t>
      </w:r>
      <w:r w:rsidRPr="005C756C">
        <w:rPr>
          <w:rFonts w:cs="Arial"/>
        </w:rPr>
        <w:t>ves čas</w:t>
      </w:r>
      <w:r w:rsidR="002363DF" w:rsidRPr="005C756C">
        <w:rPr>
          <w:rFonts w:cs="Arial"/>
        </w:rPr>
        <w:t xml:space="preserve"> trajanja pogodbe</w:t>
      </w:r>
      <w:r w:rsidRPr="005C756C">
        <w:rPr>
          <w:rFonts w:cs="Arial"/>
        </w:rPr>
        <w:t xml:space="preserve"> primerno za skladiščenje tovrstnega blaga.</w:t>
      </w:r>
    </w:p>
    <w:p w14:paraId="1D842DAE" w14:textId="77777777" w:rsidR="00A7320A" w:rsidRPr="005C756C" w:rsidRDefault="00A7320A" w:rsidP="00D57EE7">
      <w:pPr>
        <w:jc w:val="both"/>
        <w:rPr>
          <w:rFonts w:cs="Arial"/>
        </w:rPr>
      </w:pPr>
    </w:p>
    <w:p w14:paraId="3D73FCBD" w14:textId="3636B62D" w:rsidR="00FE6AB8" w:rsidRPr="005C756C" w:rsidRDefault="00FE6AB8" w:rsidP="005C756C">
      <w:pPr>
        <w:pStyle w:val="Odstavekseznama"/>
        <w:numPr>
          <w:ilvl w:val="0"/>
          <w:numId w:val="16"/>
        </w:numPr>
        <w:ind w:left="426"/>
        <w:rPr>
          <w:rFonts w:ascii="Arial" w:hAnsi="Arial" w:cs="Arial"/>
          <w:b/>
        </w:rPr>
      </w:pPr>
      <w:r w:rsidRPr="005C756C">
        <w:rPr>
          <w:rFonts w:ascii="Arial" w:hAnsi="Arial" w:cs="Arial"/>
          <w:b/>
        </w:rPr>
        <w:t>ZAVAROVALNA DOKUMENTACIJA</w:t>
      </w:r>
    </w:p>
    <w:p w14:paraId="1746929C" w14:textId="4D0F5122" w:rsidR="00E50C18" w:rsidRPr="005C756C" w:rsidRDefault="00E50C18" w:rsidP="00DD1CD9">
      <w:pPr>
        <w:pStyle w:val="Golobesedilo"/>
        <w:jc w:val="both"/>
        <w:rPr>
          <w:rFonts w:ascii="Arial" w:eastAsia="Times New Roman" w:hAnsi="Arial" w:cs="Arial"/>
          <w:lang w:eastAsia="sl-SI"/>
        </w:rPr>
      </w:pPr>
      <w:r w:rsidRPr="005C756C">
        <w:rPr>
          <w:rFonts w:ascii="Arial" w:eastAsia="Times New Roman" w:hAnsi="Arial" w:cs="Arial"/>
          <w:lang w:eastAsia="sl-SI"/>
        </w:rPr>
        <w:t xml:space="preserve">Izvajalec se zavezuje skleniti, v skladu s svojimi standardi, za čas začasnega skladiščenja pšenice, vendar najmanj za običajna </w:t>
      </w:r>
      <w:proofErr w:type="spellStart"/>
      <w:r w:rsidRPr="005C756C">
        <w:rPr>
          <w:rFonts w:ascii="Arial" w:eastAsia="Times New Roman" w:hAnsi="Arial" w:cs="Arial"/>
          <w:lang w:eastAsia="sl-SI"/>
        </w:rPr>
        <w:t>zavarovarljiva</w:t>
      </w:r>
      <w:proofErr w:type="spellEnd"/>
      <w:r w:rsidRPr="005C756C">
        <w:rPr>
          <w:rFonts w:ascii="Arial" w:eastAsia="Times New Roman" w:hAnsi="Arial" w:cs="Arial"/>
          <w:lang w:eastAsia="sl-SI"/>
        </w:rPr>
        <w:t xml:space="preserve"> tveganja, zavarovanje svojega premoženja in premoženjskih interesov, ki vključuje minimalno zavarovanje splošne odgovornosti za civilno pravne odškodninske zahtevke z vključitvijo zavarovalnega kritja za zahtevke zaradi škode na </w:t>
      </w:r>
      <w:r w:rsidRPr="005C756C">
        <w:rPr>
          <w:rFonts w:ascii="Arial" w:eastAsia="Times New Roman" w:hAnsi="Arial" w:cs="Arial"/>
          <w:lang w:eastAsia="sl-SI"/>
        </w:rPr>
        <w:lastRenderedPageBreak/>
        <w:t>tujem premoženju oz. premoženju naročnika. Izvajalec mora imeti za obdobje trajanja te pogodbe in še 30 dni po izteku te pogodbe sklenjeno zavarovanje splošne civilne odgovornosti iz registrirane dejavnosti. Izvajalec je naročniku dolžan izročiti fotokopije veljavne zavarovalne dokumentacije oziroma predložiti dokazila o sklenjenem dodatnem zavarovanju.</w:t>
      </w:r>
    </w:p>
    <w:p w14:paraId="0B279139" w14:textId="0BA7B1DE" w:rsidR="00D57EE7" w:rsidRPr="00DA1A30" w:rsidRDefault="00D57EE7" w:rsidP="00DD1CD9">
      <w:pPr>
        <w:jc w:val="both"/>
        <w:rPr>
          <w:rFonts w:cs="Arial"/>
        </w:rPr>
      </w:pPr>
    </w:p>
    <w:p w14:paraId="0005D4DC" w14:textId="77777777" w:rsidR="00325BDD" w:rsidRDefault="00325BDD" w:rsidP="00325BDD">
      <w:pPr>
        <w:rPr>
          <w:rFonts w:cs="Arial"/>
          <w:b/>
        </w:rPr>
      </w:pPr>
      <w:r>
        <w:rPr>
          <w:rFonts w:cs="Arial"/>
          <w:b/>
        </w:rPr>
        <w:t>IZJAVA – DRUGO:</w:t>
      </w:r>
    </w:p>
    <w:p w14:paraId="7AC3A880" w14:textId="77777777" w:rsidR="00325BDD" w:rsidRDefault="00325BDD" w:rsidP="00325BDD">
      <w:pPr>
        <w:tabs>
          <w:tab w:val="left" w:pos="142"/>
        </w:tabs>
        <w:jc w:val="both"/>
        <w:rPr>
          <w:rFonts w:cs="Arial"/>
        </w:rPr>
      </w:pPr>
      <w:r>
        <w:rPr>
          <w:rFonts w:cs="Arial"/>
        </w:rPr>
        <w:t>Izjavljamo, da nismo bili pravnomočno kaznovani za prekršek iz 72. člena Zakona o državnih blagovnih rezervah ZBR-1 (Uradni list RS, št. 23/2024) in da nimamo neizpolnjenih obveznosti do naročnika dalj kot trideset dni (2. odstavek 18. člena Zakona o blagovnih rezervah, Uradni list RS, št. 60/1995, 38/1999, 50/2004, 86/2009, 83/2012, 152/2020 - ZZUOOP, 203/2020 - ZIUPOPDVE, 121/2022 - ZUOKPOE). Izjavljamo tudi, da nismo uvrščeni v evidenco poslovnih subjektov iz 35. člena Zakona o integriteti in preprečevanju korupcije (Uradni list RS, št. 69/11-UPB2 in 158/20) in mu ni na podlagi tega člena prepovedano poslovanje z naročnikom.</w:t>
      </w:r>
    </w:p>
    <w:p w14:paraId="5D58CE7B" w14:textId="3E0E7F57" w:rsidR="00931B30" w:rsidRPr="00325BDD" w:rsidRDefault="00931B30" w:rsidP="00325BDD">
      <w:pPr>
        <w:tabs>
          <w:tab w:val="left" w:pos="142"/>
        </w:tabs>
        <w:rPr>
          <w:rFonts w:cs="Arial"/>
        </w:rPr>
      </w:pPr>
    </w:p>
    <w:p w14:paraId="7A95A8A7" w14:textId="5E5530B4" w:rsidR="00931B30" w:rsidRDefault="00931B30" w:rsidP="00A90BAF">
      <w:pPr>
        <w:rPr>
          <w:rFonts w:cs="Arial"/>
          <w:b/>
        </w:rPr>
      </w:pPr>
    </w:p>
    <w:p w14:paraId="07FAF766" w14:textId="77777777" w:rsidR="00D57EE7" w:rsidRDefault="00D57EE7" w:rsidP="00D57EE7">
      <w:pPr>
        <w:jc w:val="both"/>
        <w:rPr>
          <w:rFonts w:cs="Arial"/>
        </w:rPr>
      </w:pPr>
    </w:p>
    <w:p w14:paraId="41F1C6AB" w14:textId="77777777" w:rsidR="00D57EE7" w:rsidRDefault="00D57EE7" w:rsidP="00D57EE7">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735F53F4" w14:textId="4A8CB24B" w:rsidR="00D57EE7" w:rsidRDefault="00D57EE7" w:rsidP="00D57EE7">
      <w:pPr>
        <w:jc w:val="both"/>
        <w:rPr>
          <w:rFonts w:cs="Arial"/>
        </w:rPr>
      </w:pPr>
      <w:r>
        <w:rPr>
          <w:rFonts w:cs="Arial"/>
        </w:rPr>
        <w:tab/>
      </w:r>
      <w:r>
        <w:rPr>
          <w:rFonts w:cs="Arial"/>
        </w:rPr>
        <w:tab/>
      </w:r>
      <w:r>
        <w:rPr>
          <w:rFonts w:cs="Arial"/>
        </w:rPr>
        <w:tab/>
      </w:r>
      <w:r>
        <w:rPr>
          <w:rFonts w:cs="Arial"/>
        </w:rPr>
        <w:tab/>
        <w:t xml:space="preserve">             </w:t>
      </w:r>
      <w:r>
        <w:rPr>
          <w:rFonts w:cs="Arial"/>
        </w:rPr>
        <w:tab/>
      </w:r>
      <w:r w:rsidR="00A90BAF">
        <w:rPr>
          <w:rFonts w:cs="Arial"/>
        </w:rPr>
        <w:t xml:space="preserve">       </w:t>
      </w:r>
      <w:r>
        <w:rPr>
          <w:rFonts w:cs="Arial"/>
        </w:rPr>
        <w:t>Podpis zakonitega zastopnika</w:t>
      </w:r>
      <w:r w:rsidR="002657A7">
        <w:rPr>
          <w:rFonts w:cs="Arial"/>
        </w:rPr>
        <w:t xml:space="preserve"> </w:t>
      </w:r>
      <w:r w:rsidR="009D6500">
        <w:rPr>
          <w:rFonts w:cs="Arial"/>
        </w:rPr>
        <w:t>in žig</w:t>
      </w:r>
    </w:p>
    <w:p w14:paraId="2B249C92" w14:textId="00CF4390" w:rsidR="00D57EE7" w:rsidRDefault="00D57EE7" w:rsidP="00D57EE7">
      <w:pPr>
        <w:rPr>
          <w:rFonts w:cs="Arial"/>
          <w:i/>
        </w:rPr>
      </w:pPr>
    </w:p>
    <w:p w14:paraId="2A5FA442" w14:textId="6735794E" w:rsidR="00A7320A" w:rsidRDefault="00A7320A" w:rsidP="00D57EE7">
      <w:pPr>
        <w:rPr>
          <w:rFonts w:cs="Arial"/>
          <w:i/>
        </w:rPr>
      </w:pPr>
    </w:p>
    <w:p w14:paraId="097B986E" w14:textId="0249D124" w:rsidR="00A7320A" w:rsidRDefault="00A7320A" w:rsidP="00D57EE7">
      <w:pPr>
        <w:rPr>
          <w:rFonts w:cs="Arial"/>
          <w:i/>
        </w:rPr>
      </w:pPr>
    </w:p>
    <w:p w14:paraId="11932347" w14:textId="77777777" w:rsidR="00A90BAF" w:rsidRDefault="00A90BAF" w:rsidP="007674BD">
      <w:pPr>
        <w:jc w:val="both"/>
        <w:rPr>
          <w:rFonts w:cs="Arial"/>
          <w:i/>
        </w:rPr>
      </w:pPr>
    </w:p>
    <w:p w14:paraId="4CDCE2D6" w14:textId="77777777" w:rsidR="00A90BAF" w:rsidRDefault="00A90BAF" w:rsidP="007674BD">
      <w:pPr>
        <w:jc w:val="both"/>
        <w:rPr>
          <w:rFonts w:cs="Arial"/>
          <w:i/>
        </w:rPr>
      </w:pPr>
    </w:p>
    <w:p w14:paraId="1B3426BE" w14:textId="0B9ACDFC" w:rsidR="001F0BA2" w:rsidRPr="001F0BA2" w:rsidRDefault="00D57EE7" w:rsidP="007674BD">
      <w:pPr>
        <w:jc w:val="both"/>
        <w:rPr>
          <w:rFonts w:cs="Arial"/>
        </w:rPr>
      </w:pPr>
      <w:r>
        <w:rPr>
          <w:rFonts w:cs="Arial"/>
          <w:i/>
        </w:rPr>
        <w:t xml:space="preserve">Ta obrazec je sestavni del in priloga </w:t>
      </w:r>
      <w:bookmarkStart w:id="1" w:name="_GoBack"/>
      <w:bookmarkEnd w:id="1"/>
      <w:r>
        <w:rPr>
          <w:rFonts w:cs="Arial"/>
          <w:i/>
        </w:rPr>
        <w:t>ponudbe.</w:t>
      </w:r>
    </w:p>
    <w:sectPr w:rsidR="001F0BA2" w:rsidRPr="001F0BA2"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16637" w14:textId="77777777" w:rsidR="006F201A" w:rsidRDefault="006F201A">
      <w:r>
        <w:separator/>
      </w:r>
    </w:p>
  </w:endnote>
  <w:endnote w:type="continuationSeparator" w:id="0">
    <w:p w14:paraId="7F4D2EE4" w14:textId="77777777" w:rsidR="006F201A" w:rsidRDefault="006F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0445E907"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7E68F6">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7E68F6">
      <w:rPr>
        <w:rStyle w:val="tevilkastrani"/>
        <w:noProof/>
      </w:rPr>
      <w:t>2</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381FC498" w:rsidR="005A785E" w:rsidRPr="005A785E" w:rsidRDefault="005A785E" w:rsidP="002618E0">
          <w:pPr>
            <w:rPr>
              <w:noProof/>
            </w:rPr>
          </w:pPr>
        </w:p>
      </w:tc>
      <w:tc>
        <w:tcPr>
          <w:tcW w:w="4605" w:type="dxa"/>
          <w:shd w:val="clear" w:color="auto" w:fill="auto"/>
        </w:tcPr>
        <w:p w14:paraId="33C0BDAB" w14:textId="1FAC4DA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971A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971AE">
            <w:rPr>
              <w:rStyle w:val="tevilkastrani"/>
              <w:rFonts w:cs="Arial"/>
              <w:noProof/>
            </w:rPr>
            <w:t>1</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42AF" w14:textId="77777777" w:rsidR="006F201A" w:rsidRDefault="006F201A">
      <w:r>
        <w:separator/>
      </w:r>
    </w:p>
  </w:footnote>
  <w:footnote w:type="continuationSeparator" w:id="0">
    <w:p w14:paraId="2839F3F6" w14:textId="77777777" w:rsidR="006F201A" w:rsidRDefault="006F2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5D6367" w14:paraId="3109569B" w14:textId="77777777" w:rsidTr="00A04B00">
      <w:tc>
        <w:tcPr>
          <w:tcW w:w="4039" w:type="dxa"/>
          <w:tcBorders>
            <w:top w:val="single" w:sz="4" w:space="0" w:color="auto"/>
          </w:tcBorders>
          <w:shd w:val="clear" w:color="auto" w:fill="auto"/>
        </w:tcPr>
        <w:p w14:paraId="3DB1560C" w14:textId="62537D95" w:rsidR="00C0552D" w:rsidRPr="005D6367" w:rsidRDefault="005D6367" w:rsidP="004C2B0A">
          <w:pPr>
            <w:ind w:right="6"/>
            <w:jc w:val="both"/>
            <w:rPr>
              <w:rFonts w:cs="Arial"/>
              <w:color w:val="000000"/>
              <w:sz w:val="16"/>
              <w:szCs w:val="16"/>
            </w:rPr>
          </w:pPr>
          <w:r w:rsidRPr="005D6367">
            <w:rPr>
              <w:rFonts w:cs="Arial"/>
              <w:color w:val="000000"/>
              <w:sz w:val="16"/>
              <w:szCs w:val="16"/>
            </w:rPr>
            <w:t>ODPRTI POSTOPEK</w:t>
          </w:r>
          <w:r w:rsidR="001F0BA2">
            <w:rPr>
              <w:rFonts w:cs="Arial"/>
              <w:color w:val="000000"/>
              <w:sz w:val="16"/>
              <w:szCs w:val="16"/>
            </w:rPr>
            <w:t xml:space="preserve"> </w:t>
          </w:r>
          <w:r w:rsidR="002363DF">
            <w:rPr>
              <w:rFonts w:cs="Arial"/>
              <w:color w:val="000000"/>
              <w:sz w:val="16"/>
              <w:szCs w:val="16"/>
            </w:rPr>
            <w:t>–</w:t>
          </w:r>
          <w:r w:rsidR="001F0BA2">
            <w:rPr>
              <w:rFonts w:cs="Arial"/>
              <w:color w:val="000000"/>
              <w:sz w:val="16"/>
              <w:szCs w:val="16"/>
            </w:rPr>
            <w:t xml:space="preserve"> </w:t>
          </w:r>
          <w:r w:rsidR="002363DF">
            <w:rPr>
              <w:rFonts w:cs="Arial"/>
              <w:color w:val="000000"/>
              <w:sz w:val="16"/>
              <w:szCs w:val="16"/>
            </w:rPr>
            <w:t>STORITEV</w:t>
          </w:r>
        </w:p>
      </w:tc>
      <w:tc>
        <w:tcPr>
          <w:tcW w:w="1418" w:type="dxa"/>
          <w:tcBorders>
            <w:top w:val="single" w:sz="4" w:space="0" w:color="auto"/>
          </w:tcBorders>
          <w:shd w:val="clear" w:color="auto" w:fill="auto"/>
        </w:tcPr>
        <w:p w14:paraId="573EE519" w14:textId="77777777" w:rsidR="00C0552D" w:rsidRPr="005D6367"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06A4FD5D" w:rsidR="00C0552D" w:rsidRPr="005D6367" w:rsidRDefault="00144B8D" w:rsidP="00A00306">
          <w:pPr>
            <w:pStyle w:val="Telobesedila"/>
            <w:jc w:val="right"/>
            <w:rPr>
              <w:rFonts w:cs="Arial"/>
              <w:sz w:val="16"/>
              <w:szCs w:val="16"/>
            </w:rPr>
          </w:pPr>
          <w:r w:rsidRPr="005D6367">
            <w:rPr>
              <w:rFonts w:cs="Arial"/>
              <w:sz w:val="16"/>
              <w:szCs w:val="16"/>
            </w:rPr>
            <w:t xml:space="preserve">OBR </w:t>
          </w:r>
          <w:r w:rsidR="009B361A" w:rsidRPr="005D6367">
            <w:rPr>
              <w:rFonts w:cs="Arial"/>
              <w:sz w:val="16"/>
              <w:szCs w:val="16"/>
            </w:rPr>
            <w:t>–</w:t>
          </w:r>
          <w:r w:rsidRPr="005D6367">
            <w:rPr>
              <w:rFonts w:cs="Arial"/>
              <w:sz w:val="16"/>
              <w:szCs w:val="16"/>
            </w:rPr>
            <w:t xml:space="preserve"> </w:t>
          </w:r>
          <w:r w:rsidR="005A32F3" w:rsidRPr="005D6367">
            <w:rPr>
              <w:rFonts w:cs="Arial"/>
              <w:sz w:val="16"/>
              <w:szCs w:val="16"/>
            </w:rPr>
            <w:t>2.1</w:t>
          </w:r>
          <w:r w:rsidR="00CC21C8" w:rsidRPr="005D6367">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C5FA2"/>
    <w:multiLevelType w:val="hybridMultilevel"/>
    <w:tmpl w:val="2424CC90"/>
    <w:lvl w:ilvl="0" w:tplc="5D84F454">
      <w:start w:val="1"/>
      <w:numFmt w:val="decimal"/>
      <w:lvlText w:val="%1."/>
      <w:lvlJc w:val="left"/>
      <w:pPr>
        <w:ind w:left="1082" w:hanging="360"/>
      </w:pPr>
      <w:rPr>
        <w:rFonts w:ascii="Arial" w:eastAsia="Times New Roman" w:hAnsi="Arial" w:cs="Arial"/>
      </w:rPr>
    </w:lvl>
    <w:lvl w:ilvl="1" w:tplc="04240003" w:tentative="1">
      <w:start w:val="1"/>
      <w:numFmt w:val="bullet"/>
      <w:lvlText w:val="o"/>
      <w:lvlJc w:val="left"/>
      <w:pPr>
        <w:ind w:left="1802" w:hanging="360"/>
      </w:pPr>
      <w:rPr>
        <w:rFonts w:ascii="Courier New" w:hAnsi="Courier New" w:cs="Courier New" w:hint="default"/>
      </w:rPr>
    </w:lvl>
    <w:lvl w:ilvl="2" w:tplc="04240005" w:tentative="1">
      <w:start w:val="1"/>
      <w:numFmt w:val="bullet"/>
      <w:lvlText w:val=""/>
      <w:lvlJc w:val="left"/>
      <w:pPr>
        <w:ind w:left="2522" w:hanging="360"/>
      </w:pPr>
      <w:rPr>
        <w:rFonts w:ascii="Wingdings" w:hAnsi="Wingdings" w:hint="default"/>
      </w:rPr>
    </w:lvl>
    <w:lvl w:ilvl="3" w:tplc="04240001" w:tentative="1">
      <w:start w:val="1"/>
      <w:numFmt w:val="bullet"/>
      <w:lvlText w:val=""/>
      <w:lvlJc w:val="left"/>
      <w:pPr>
        <w:ind w:left="3242" w:hanging="360"/>
      </w:pPr>
      <w:rPr>
        <w:rFonts w:ascii="Symbol" w:hAnsi="Symbol" w:hint="default"/>
      </w:rPr>
    </w:lvl>
    <w:lvl w:ilvl="4" w:tplc="04240003" w:tentative="1">
      <w:start w:val="1"/>
      <w:numFmt w:val="bullet"/>
      <w:lvlText w:val="o"/>
      <w:lvlJc w:val="left"/>
      <w:pPr>
        <w:ind w:left="3962" w:hanging="360"/>
      </w:pPr>
      <w:rPr>
        <w:rFonts w:ascii="Courier New" w:hAnsi="Courier New" w:cs="Courier New" w:hint="default"/>
      </w:rPr>
    </w:lvl>
    <w:lvl w:ilvl="5" w:tplc="04240005" w:tentative="1">
      <w:start w:val="1"/>
      <w:numFmt w:val="bullet"/>
      <w:lvlText w:val=""/>
      <w:lvlJc w:val="left"/>
      <w:pPr>
        <w:ind w:left="4682" w:hanging="360"/>
      </w:pPr>
      <w:rPr>
        <w:rFonts w:ascii="Wingdings" w:hAnsi="Wingdings" w:hint="default"/>
      </w:rPr>
    </w:lvl>
    <w:lvl w:ilvl="6" w:tplc="04240001" w:tentative="1">
      <w:start w:val="1"/>
      <w:numFmt w:val="bullet"/>
      <w:lvlText w:val=""/>
      <w:lvlJc w:val="left"/>
      <w:pPr>
        <w:ind w:left="5402" w:hanging="360"/>
      </w:pPr>
      <w:rPr>
        <w:rFonts w:ascii="Symbol" w:hAnsi="Symbol" w:hint="default"/>
      </w:rPr>
    </w:lvl>
    <w:lvl w:ilvl="7" w:tplc="04240003" w:tentative="1">
      <w:start w:val="1"/>
      <w:numFmt w:val="bullet"/>
      <w:lvlText w:val="o"/>
      <w:lvlJc w:val="left"/>
      <w:pPr>
        <w:ind w:left="6122" w:hanging="360"/>
      </w:pPr>
      <w:rPr>
        <w:rFonts w:ascii="Courier New" w:hAnsi="Courier New" w:cs="Courier New" w:hint="default"/>
      </w:rPr>
    </w:lvl>
    <w:lvl w:ilvl="8" w:tplc="04240005" w:tentative="1">
      <w:start w:val="1"/>
      <w:numFmt w:val="bullet"/>
      <w:lvlText w:val=""/>
      <w:lvlJc w:val="left"/>
      <w:pPr>
        <w:ind w:left="6842" w:hanging="360"/>
      </w:pPr>
      <w:rPr>
        <w:rFonts w:ascii="Wingdings" w:hAnsi="Wingdings" w:hint="default"/>
      </w:rPr>
    </w:lvl>
  </w:abstractNum>
  <w:abstractNum w:abstractNumId="1"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BC7DBB"/>
    <w:multiLevelType w:val="hybridMultilevel"/>
    <w:tmpl w:val="E078002A"/>
    <w:lvl w:ilvl="0" w:tplc="F30229F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7C3214"/>
    <w:multiLevelType w:val="hybridMultilevel"/>
    <w:tmpl w:val="4794858A"/>
    <w:lvl w:ilvl="0" w:tplc="DB223406">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9"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B9452DE"/>
    <w:multiLevelType w:val="hybridMultilevel"/>
    <w:tmpl w:val="C9462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4A7539"/>
    <w:multiLevelType w:val="hybridMultilevel"/>
    <w:tmpl w:val="1A1E7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6"/>
  </w:num>
  <w:num w:numId="4">
    <w:abstractNumId w:val="3"/>
  </w:num>
  <w:num w:numId="5">
    <w:abstractNumId w:val="9"/>
  </w:num>
  <w:num w:numId="6">
    <w:abstractNumId w:val="1"/>
  </w:num>
  <w:num w:numId="7">
    <w:abstractNumId w:val="17"/>
  </w:num>
  <w:num w:numId="8">
    <w:abstractNumId w:val="13"/>
  </w:num>
  <w:num w:numId="9">
    <w:abstractNumId w:val="15"/>
  </w:num>
  <w:num w:numId="10">
    <w:abstractNumId w:val="16"/>
  </w:num>
  <w:num w:numId="11">
    <w:abstractNumId w:val="10"/>
  </w:num>
  <w:num w:numId="12">
    <w:abstractNumId w:val="18"/>
  </w:num>
  <w:num w:numId="13">
    <w:abstractNumId w:val="5"/>
  </w:num>
  <w:num w:numId="14">
    <w:abstractNumId w:val="19"/>
  </w:num>
  <w:num w:numId="15">
    <w:abstractNumId w:val="4"/>
  </w:num>
  <w:num w:numId="16">
    <w:abstractNumId w:val="14"/>
  </w:num>
  <w:num w:numId="17">
    <w:abstractNumId w:val="0"/>
  </w:num>
  <w:num w:numId="18">
    <w:abstractNumId w:val="8"/>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3171C"/>
    <w:rsid w:val="00036A6D"/>
    <w:rsid w:val="000412BC"/>
    <w:rsid w:val="00041EB9"/>
    <w:rsid w:val="00042D0E"/>
    <w:rsid w:val="000449E2"/>
    <w:rsid w:val="00046CE2"/>
    <w:rsid w:val="0005065F"/>
    <w:rsid w:val="00050D00"/>
    <w:rsid w:val="00056D73"/>
    <w:rsid w:val="000576FB"/>
    <w:rsid w:val="000805EA"/>
    <w:rsid w:val="00080859"/>
    <w:rsid w:val="00095E4B"/>
    <w:rsid w:val="00096243"/>
    <w:rsid w:val="00096BE4"/>
    <w:rsid w:val="000B3A74"/>
    <w:rsid w:val="000C23A5"/>
    <w:rsid w:val="000C4583"/>
    <w:rsid w:val="000D76C2"/>
    <w:rsid w:val="000E1875"/>
    <w:rsid w:val="000E41E1"/>
    <w:rsid w:val="000E7050"/>
    <w:rsid w:val="00101B68"/>
    <w:rsid w:val="00114401"/>
    <w:rsid w:val="0012533E"/>
    <w:rsid w:val="001314C1"/>
    <w:rsid w:val="001352C1"/>
    <w:rsid w:val="0014021F"/>
    <w:rsid w:val="00144B8D"/>
    <w:rsid w:val="001647C0"/>
    <w:rsid w:val="0016490E"/>
    <w:rsid w:val="00166414"/>
    <w:rsid w:val="0017110C"/>
    <w:rsid w:val="0017296F"/>
    <w:rsid w:val="00174BFE"/>
    <w:rsid w:val="00183318"/>
    <w:rsid w:val="001A192F"/>
    <w:rsid w:val="001A7BD0"/>
    <w:rsid w:val="001C286C"/>
    <w:rsid w:val="001D16E0"/>
    <w:rsid w:val="001D3653"/>
    <w:rsid w:val="001D694D"/>
    <w:rsid w:val="001F0BA2"/>
    <w:rsid w:val="001F6F0F"/>
    <w:rsid w:val="0020233B"/>
    <w:rsid w:val="0020478A"/>
    <w:rsid w:val="00206652"/>
    <w:rsid w:val="002067F9"/>
    <w:rsid w:val="00213ABA"/>
    <w:rsid w:val="00213CCB"/>
    <w:rsid w:val="00227FB0"/>
    <w:rsid w:val="00231CFA"/>
    <w:rsid w:val="00235E41"/>
    <w:rsid w:val="002363DF"/>
    <w:rsid w:val="002413BB"/>
    <w:rsid w:val="00241698"/>
    <w:rsid w:val="00251D3F"/>
    <w:rsid w:val="002618E0"/>
    <w:rsid w:val="00263BEF"/>
    <w:rsid w:val="002657A7"/>
    <w:rsid w:val="002711AE"/>
    <w:rsid w:val="00272A57"/>
    <w:rsid w:val="00273761"/>
    <w:rsid w:val="00277706"/>
    <w:rsid w:val="00283EE6"/>
    <w:rsid w:val="00285A1F"/>
    <w:rsid w:val="00285B81"/>
    <w:rsid w:val="00287917"/>
    <w:rsid w:val="0029386F"/>
    <w:rsid w:val="002971AE"/>
    <w:rsid w:val="002976BD"/>
    <w:rsid w:val="002A6A46"/>
    <w:rsid w:val="002B28E0"/>
    <w:rsid w:val="002D6A3C"/>
    <w:rsid w:val="002E1329"/>
    <w:rsid w:val="002E167B"/>
    <w:rsid w:val="002E2FD3"/>
    <w:rsid w:val="002E6B63"/>
    <w:rsid w:val="002F0041"/>
    <w:rsid w:val="002F68A9"/>
    <w:rsid w:val="00301033"/>
    <w:rsid w:val="00315EE6"/>
    <w:rsid w:val="00324C4C"/>
    <w:rsid w:val="00325BDD"/>
    <w:rsid w:val="00325D8B"/>
    <w:rsid w:val="00326834"/>
    <w:rsid w:val="0032730F"/>
    <w:rsid w:val="00344558"/>
    <w:rsid w:val="0035043A"/>
    <w:rsid w:val="00352AF3"/>
    <w:rsid w:val="00363776"/>
    <w:rsid w:val="00367250"/>
    <w:rsid w:val="00370866"/>
    <w:rsid w:val="0037231D"/>
    <w:rsid w:val="0037290D"/>
    <w:rsid w:val="003804FF"/>
    <w:rsid w:val="00380FBB"/>
    <w:rsid w:val="003B31CD"/>
    <w:rsid w:val="003B36FC"/>
    <w:rsid w:val="003C0B6A"/>
    <w:rsid w:val="003C23F9"/>
    <w:rsid w:val="003C485B"/>
    <w:rsid w:val="003D1272"/>
    <w:rsid w:val="003D6234"/>
    <w:rsid w:val="003E10E3"/>
    <w:rsid w:val="003E2242"/>
    <w:rsid w:val="003E4CFC"/>
    <w:rsid w:val="003E5C55"/>
    <w:rsid w:val="003F0DE7"/>
    <w:rsid w:val="003F4DE6"/>
    <w:rsid w:val="00406373"/>
    <w:rsid w:val="0043532D"/>
    <w:rsid w:val="0044138F"/>
    <w:rsid w:val="0044466E"/>
    <w:rsid w:val="00445049"/>
    <w:rsid w:val="004527D6"/>
    <w:rsid w:val="00453B08"/>
    <w:rsid w:val="00455EB9"/>
    <w:rsid w:val="004720C5"/>
    <w:rsid w:val="0047643E"/>
    <w:rsid w:val="004801D0"/>
    <w:rsid w:val="00481945"/>
    <w:rsid w:val="00486D34"/>
    <w:rsid w:val="00486F2A"/>
    <w:rsid w:val="004A0508"/>
    <w:rsid w:val="004B065E"/>
    <w:rsid w:val="004B39D7"/>
    <w:rsid w:val="004C2B0A"/>
    <w:rsid w:val="004D6B75"/>
    <w:rsid w:val="004F524A"/>
    <w:rsid w:val="004F73D2"/>
    <w:rsid w:val="004F7C1C"/>
    <w:rsid w:val="00504CAB"/>
    <w:rsid w:val="0051745B"/>
    <w:rsid w:val="005255EB"/>
    <w:rsid w:val="005316C0"/>
    <w:rsid w:val="00532AB8"/>
    <w:rsid w:val="005340E7"/>
    <w:rsid w:val="00537622"/>
    <w:rsid w:val="00541702"/>
    <w:rsid w:val="005608A6"/>
    <w:rsid w:val="005724B4"/>
    <w:rsid w:val="005753D9"/>
    <w:rsid w:val="00582831"/>
    <w:rsid w:val="0058399F"/>
    <w:rsid w:val="00597EAF"/>
    <w:rsid w:val="005A1D1A"/>
    <w:rsid w:val="005A32F3"/>
    <w:rsid w:val="005A785E"/>
    <w:rsid w:val="005B253B"/>
    <w:rsid w:val="005B2C70"/>
    <w:rsid w:val="005B3910"/>
    <w:rsid w:val="005C4C41"/>
    <w:rsid w:val="005C71B5"/>
    <w:rsid w:val="005C756C"/>
    <w:rsid w:val="005C7E8F"/>
    <w:rsid w:val="005D6367"/>
    <w:rsid w:val="005D7E01"/>
    <w:rsid w:val="005E6866"/>
    <w:rsid w:val="005E7E0B"/>
    <w:rsid w:val="005F0164"/>
    <w:rsid w:val="005F1763"/>
    <w:rsid w:val="005F18A6"/>
    <w:rsid w:val="005F638A"/>
    <w:rsid w:val="005F751D"/>
    <w:rsid w:val="006110C9"/>
    <w:rsid w:val="0061133D"/>
    <w:rsid w:val="00612663"/>
    <w:rsid w:val="006163B7"/>
    <w:rsid w:val="006263E0"/>
    <w:rsid w:val="006315C1"/>
    <w:rsid w:val="0065152F"/>
    <w:rsid w:val="00662D8F"/>
    <w:rsid w:val="0066332D"/>
    <w:rsid w:val="00670A28"/>
    <w:rsid w:val="00670D1D"/>
    <w:rsid w:val="006776D7"/>
    <w:rsid w:val="006A1C3D"/>
    <w:rsid w:val="006B0416"/>
    <w:rsid w:val="006B2A2B"/>
    <w:rsid w:val="006C09BC"/>
    <w:rsid w:val="006D0905"/>
    <w:rsid w:val="006D3E51"/>
    <w:rsid w:val="006D59F7"/>
    <w:rsid w:val="006E377F"/>
    <w:rsid w:val="006F201A"/>
    <w:rsid w:val="006F28C5"/>
    <w:rsid w:val="006F44F5"/>
    <w:rsid w:val="006F758E"/>
    <w:rsid w:val="007033C0"/>
    <w:rsid w:val="007345D8"/>
    <w:rsid w:val="00741DF3"/>
    <w:rsid w:val="00743912"/>
    <w:rsid w:val="00764D09"/>
    <w:rsid w:val="00766F40"/>
    <w:rsid w:val="0076722F"/>
    <w:rsid w:val="007674BD"/>
    <w:rsid w:val="00767A5A"/>
    <w:rsid w:val="00772F7B"/>
    <w:rsid w:val="00780396"/>
    <w:rsid w:val="00782B3D"/>
    <w:rsid w:val="0078319E"/>
    <w:rsid w:val="00783525"/>
    <w:rsid w:val="007838D2"/>
    <w:rsid w:val="007912B4"/>
    <w:rsid w:val="00794D95"/>
    <w:rsid w:val="00795FC5"/>
    <w:rsid w:val="00796227"/>
    <w:rsid w:val="007A648A"/>
    <w:rsid w:val="007B46B5"/>
    <w:rsid w:val="007D302C"/>
    <w:rsid w:val="007D4174"/>
    <w:rsid w:val="007E0866"/>
    <w:rsid w:val="007E31E3"/>
    <w:rsid w:val="007E68F6"/>
    <w:rsid w:val="007E72B4"/>
    <w:rsid w:val="007F3757"/>
    <w:rsid w:val="007F4AC2"/>
    <w:rsid w:val="007F6339"/>
    <w:rsid w:val="007F7EE3"/>
    <w:rsid w:val="008105C2"/>
    <w:rsid w:val="008155E7"/>
    <w:rsid w:val="00824D1D"/>
    <w:rsid w:val="00833180"/>
    <w:rsid w:val="00833AC6"/>
    <w:rsid w:val="008367F0"/>
    <w:rsid w:val="0084007D"/>
    <w:rsid w:val="00842253"/>
    <w:rsid w:val="00843739"/>
    <w:rsid w:val="00847017"/>
    <w:rsid w:val="008707C8"/>
    <w:rsid w:val="0088028D"/>
    <w:rsid w:val="00882006"/>
    <w:rsid w:val="008902D3"/>
    <w:rsid w:val="00895F3B"/>
    <w:rsid w:val="008A20CA"/>
    <w:rsid w:val="008A757F"/>
    <w:rsid w:val="008B25C9"/>
    <w:rsid w:val="008C2AC2"/>
    <w:rsid w:val="008C3B9F"/>
    <w:rsid w:val="008D6DCE"/>
    <w:rsid w:val="008E10D1"/>
    <w:rsid w:val="008E64FA"/>
    <w:rsid w:val="008F3E2F"/>
    <w:rsid w:val="00913CF8"/>
    <w:rsid w:val="00916DB7"/>
    <w:rsid w:val="00931B30"/>
    <w:rsid w:val="00941211"/>
    <w:rsid w:val="00945B2B"/>
    <w:rsid w:val="00946104"/>
    <w:rsid w:val="009514DD"/>
    <w:rsid w:val="0095198A"/>
    <w:rsid w:val="00952A0E"/>
    <w:rsid w:val="00953938"/>
    <w:rsid w:val="00955B38"/>
    <w:rsid w:val="00965BB4"/>
    <w:rsid w:val="009A1ABB"/>
    <w:rsid w:val="009A46DA"/>
    <w:rsid w:val="009A6579"/>
    <w:rsid w:val="009B0FC7"/>
    <w:rsid w:val="009B2092"/>
    <w:rsid w:val="009B361A"/>
    <w:rsid w:val="009B5ACC"/>
    <w:rsid w:val="009B70DE"/>
    <w:rsid w:val="009B7404"/>
    <w:rsid w:val="009C1968"/>
    <w:rsid w:val="009C29C7"/>
    <w:rsid w:val="009C2E9E"/>
    <w:rsid w:val="009C5AA6"/>
    <w:rsid w:val="009C6284"/>
    <w:rsid w:val="009C7203"/>
    <w:rsid w:val="009D132C"/>
    <w:rsid w:val="009D21DD"/>
    <w:rsid w:val="009D40B0"/>
    <w:rsid w:val="009D6500"/>
    <w:rsid w:val="009D6C16"/>
    <w:rsid w:val="009E053F"/>
    <w:rsid w:val="009E323A"/>
    <w:rsid w:val="009F0952"/>
    <w:rsid w:val="009F0DB1"/>
    <w:rsid w:val="009F7784"/>
    <w:rsid w:val="00A00306"/>
    <w:rsid w:val="00A04B00"/>
    <w:rsid w:val="00A10D16"/>
    <w:rsid w:val="00A13E54"/>
    <w:rsid w:val="00A1445A"/>
    <w:rsid w:val="00A1590A"/>
    <w:rsid w:val="00A22650"/>
    <w:rsid w:val="00A3063E"/>
    <w:rsid w:val="00A33BE0"/>
    <w:rsid w:val="00A515E0"/>
    <w:rsid w:val="00A55B4C"/>
    <w:rsid w:val="00A55F16"/>
    <w:rsid w:val="00A55FFB"/>
    <w:rsid w:val="00A57325"/>
    <w:rsid w:val="00A63CED"/>
    <w:rsid w:val="00A7320A"/>
    <w:rsid w:val="00A75802"/>
    <w:rsid w:val="00A77375"/>
    <w:rsid w:val="00A81457"/>
    <w:rsid w:val="00A83E62"/>
    <w:rsid w:val="00A90BAF"/>
    <w:rsid w:val="00A92149"/>
    <w:rsid w:val="00AA2F1C"/>
    <w:rsid w:val="00AB1522"/>
    <w:rsid w:val="00AB3346"/>
    <w:rsid w:val="00AB4674"/>
    <w:rsid w:val="00AB5B61"/>
    <w:rsid w:val="00AC72E5"/>
    <w:rsid w:val="00AD3618"/>
    <w:rsid w:val="00AF0AD6"/>
    <w:rsid w:val="00B021F9"/>
    <w:rsid w:val="00B052F2"/>
    <w:rsid w:val="00B1389C"/>
    <w:rsid w:val="00B1548E"/>
    <w:rsid w:val="00B16F2C"/>
    <w:rsid w:val="00B20079"/>
    <w:rsid w:val="00B200E4"/>
    <w:rsid w:val="00B211DF"/>
    <w:rsid w:val="00B237A8"/>
    <w:rsid w:val="00B26132"/>
    <w:rsid w:val="00B2757C"/>
    <w:rsid w:val="00B32A8A"/>
    <w:rsid w:val="00B4256F"/>
    <w:rsid w:val="00B475BF"/>
    <w:rsid w:val="00B528B4"/>
    <w:rsid w:val="00B52BF2"/>
    <w:rsid w:val="00B5369B"/>
    <w:rsid w:val="00B538F5"/>
    <w:rsid w:val="00B661E3"/>
    <w:rsid w:val="00B67E2C"/>
    <w:rsid w:val="00B723E3"/>
    <w:rsid w:val="00B75940"/>
    <w:rsid w:val="00B77694"/>
    <w:rsid w:val="00B81892"/>
    <w:rsid w:val="00B86392"/>
    <w:rsid w:val="00B86882"/>
    <w:rsid w:val="00B900EC"/>
    <w:rsid w:val="00B9309E"/>
    <w:rsid w:val="00B930C3"/>
    <w:rsid w:val="00BA2C4A"/>
    <w:rsid w:val="00BB3939"/>
    <w:rsid w:val="00BC00ED"/>
    <w:rsid w:val="00BC2412"/>
    <w:rsid w:val="00BC29DD"/>
    <w:rsid w:val="00BD1D73"/>
    <w:rsid w:val="00BD4AEF"/>
    <w:rsid w:val="00BD76BE"/>
    <w:rsid w:val="00BE655C"/>
    <w:rsid w:val="00BE6AEE"/>
    <w:rsid w:val="00BF21E6"/>
    <w:rsid w:val="00BF24B6"/>
    <w:rsid w:val="00BF2AFB"/>
    <w:rsid w:val="00BF78A7"/>
    <w:rsid w:val="00C03C9F"/>
    <w:rsid w:val="00C052DE"/>
    <w:rsid w:val="00C0552D"/>
    <w:rsid w:val="00C06BC8"/>
    <w:rsid w:val="00C124CB"/>
    <w:rsid w:val="00C16A39"/>
    <w:rsid w:val="00C2689D"/>
    <w:rsid w:val="00C273F9"/>
    <w:rsid w:val="00C340B6"/>
    <w:rsid w:val="00C468BF"/>
    <w:rsid w:val="00C565DD"/>
    <w:rsid w:val="00C5660B"/>
    <w:rsid w:val="00C64A95"/>
    <w:rsid w:val="00C82B34"/>
    <w:rsid w:val="00C9531D"/>
    <w:rsid w:val="00C97729"/>
    <w:rsid w:val="00CA22E7"/>
    <w:rsid w:val="00CA4B3E"/>
    <w:rsid w:val="00CB008E"/>
    <w:rsid w:val="00CB0D95"/>
    <w:rsid w:val="00CC1BFE"/>
    <w:rsid w:val="00CC21C8"/>
    <w:rsid w:val="00CD61B2"/>
    <w:rsid w:val="00CD636A"/>
    <w:rsid w:val="00CD7808"/>
    <w:rsid w:val="00CF12FC"/>
    <w:rsid w:val="00D05C1E"/>
    <w:rsid w:val="00D06278"/>
    <w:rsid w:val="00D22CEA"/>
    <w:rsid w:val="00D2343D"/>
    <w:rsid w:val="00D278D4"/>
    <w:rsid w:val="00D27CE9"/>
    <w:rsid w:val="00D3544D"/>
    <w:rsid w:val="00D46A2B"/>
    <w:rsid w:val="00D47195"/>
    <w:rsid w:val="00D579F3"/>
    <w:rsid w:val="00D57EE7"/>
    <w:rsid w:val="00D60B22"/>
    <w:rsid w:val="00D707B4"/>
    <w:rsid w:val="00D7182C"/>
    <w:rsid w:val="00D7309B"/>
    <w:rsid w:val="00D750E1"/>
    <w:rsid w:val="00D77C8B"/>
    <w:rsid w:val="00D8275B"/>
    <w:rsid w:val="00D83E17"/>
    <w:rsid w:val="00D84490"/>
    <w:rsid w:val="00D92C6A"/>
    <w:rsid w:val="00D95FF4"/>
    <w:rsid w:val="00DA0B86"/>
    <w:rsid w:val="00DA0E85"/>
    <w:rsid w:val="00DA1A30"/>
    <w:rsid w:val="00DA5B0A"/>
    <w:rsid w:val="00DB3E61"/>
    <w:rsid w:val="00DC1EBE"/>
    <w:rsid w:val="00DD0BE9"/>
    <w:rsid w:val="00DD1CD9"/>
    <w:rsid w:val="00DE1C03"/>
    <w:rsid w:val="00DF116B"/>
    <w:rsid w:val="00DF3D50"/>
    <w:rsid w:val="00E029F3"/>
    <w:rsid w:val="00E02C2C"/>
    <w:rsid w:val="00E0340C"/>
    <w:rsid w:val="00E3300C"/>
    <w:rsid w:val="00E43C3D"/>
    <w:rsid w:val="00E4511E"/>
    <w:rsid w:val="00E50C18"/>
    <w:rsid w:val="00E550C0"/>
    <w:rsid w:val="00E55751"/>
    <w:rsid w:val="00E61921"/>
    <w:rsid w:val="00E676C3"/>
    <w:rsid w:val="00E71D75"/>
    <w:rsid w:val="00E72B6D"/>
    <w:rsid w:val="00E737C4"/>
    <w:rsid w:val="00E73E64"/>
    <w:rsid w:val="00E749F2"/>
    <w:rsid w:val="00E7715A"/>
    <w:rsid w:val="00E932C8"/>
    <w:rsid w:val="00E95B73"/>
    <w:rsid w:val="00E9600A"/>
    <w:rsid w:val="00EA3329"/>
    <w:rsid w:val="00EA7B9C"/>
    <w:rsid w:val="00EB0DA9"/>
    <w:rsid w:val="00EB1054"/>
    <w:rsid w:val="00EE7F32"/>
    <w:rsid w:val="00EF02C4"/>
    <w:rsid w:val="00EF0493"/>
    <w:rsid w:val="00EF1787"/>
    <w:rsid w:val="00EF18FD"/>
    <w:rsid w:val="00EF1E5B"/>
    <w:rsid w:val="00F0171E"/>
    <w:rsid w:val="00F0300D"/>
    <w:rsid w:val="00F0401D"/>
    <w:rsid w:val="00F15A50"/>
    <w:rsid w:val="00F21B47"/>
    <w:rsid w:val="00F267C9"/>
    <w:rsid w:val="00F27435"/>
    <w:rsid w:val="00F377E1"/>
    <w:rsid w:val="00F41606"/>
    <w:rsid w:val="00F42EA0"/>
    <w:rsid w:val="00F51F53"/>
    <w:rsid w:val="00F5299B"/>
    <w:rsid w:val="00F52A52"/>
    <w:rsid w:val="00F60526"/>
    <w:rsid w:val="00F65355"/>
    <w:rsid w:val="00F70BB8"/>
    <w:rsid w:val="00F71C13"/>
    <w:rsid w:val="00F758D0"/>
    <w:rsid w:val="00F8079C"/>
    <w:rsid w:val="00F92D1D"/>
    <w:rsid w:val="00F94B26"/>
    <w:rsid w:val="00FA340B"/>
    <w:rsid w:val="00FA493D"/>
    <w:rsid w:val="00FB174F"/>
    <w:rsid w:val="00FB4D34"/>
    <w:rsid w:val="00FB4EB2"/>
    <w:rsid w:val="00FC4EB7"/>
    <w:rsid w:val="00FC6CF0"/>
    <w:rsid w:val="00FD0334"/>
    <w:rsid w:val="00FD3B82"/>
    <w:rsid w:val="00FD6770"/>
    <w:rsid w:val="00FE34E9"/>
    <w:rsid w:val="00FE6A48"/>
    <w:rsid w:val="00FE6AB8"/>
    <w:rsid w:val="00FF0385"/>
    <w:rsid w:val="00FF184E"/>
    <w:rsid w:val="00FF1B9E"/>
    <w:rsid w:val="00FF1C9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C5660B"/>
    <w:rPr>
      <w:rFonts w:ascii="Calibri" w:eastAsia="Calibri" w:hAnsi="Calibri"/>
      <w:sz w:val="22"/>
      <w:szCs w:val="22"/>
      <w:lang w:eastAsia="en-US"/>
    </w:rPr>
  </w:style>
  <w:style w:type="paragraph" w:styleId="Revizija">
    <w:name w:val="Revision"/>
    <w:hidden/>
    <w:uiPriority w:val="99"/>
    <w:semiHidden/>
    <w:rsid w:val="00B1389C"/>
    <w:rPr>
      <w:rFonts w:ascii="Arial" w:hAnsi="Arial"/>
      <w:sz w:val="22"/>
      <w:szCs w:val="22"/>
    </w:rPr>
  </w:style>
  <w:style w:type="paragraph" w:styleId="Golobesedilo">
    <w:name w:val="Plain Text"/>
    <w:basedOn w:val="Navaden"/>
    <w:link w:val="GolobesediloZnak"/>
    <w:uiPriority w:val="99"/>
    <w:semiHidden/>
    <w:unhideWhenUsed/>
    <w:rsid w:val="00E50C18"/>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E50C1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63369622">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11205668">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 w:id="205422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2.xml><?xml version="1.0" encoding="utf-8"?>
<ds:datastoreItem xmlns:ds="http://schemas.openxmlformats.org/officeDocument/2006/customXml" ds:itemID="{4FE6A151-D764-4870-813B-A4C035E16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DB883-B5AB-43FD-8397-71D413C4E58F}">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97C55645-8A15-4B90-8190-36BB7515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TotalTime>
  <Pages>2</Pages>
  <Words>554</Words>
  <Characters>3158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11</cp:revision>
  <cp:lastPrinted>2025-05-26T08:59:00Z</cp:lastPrinted>
  <dcterms:created xsi:type="dcterms:W3CDTF">2025-07-16T06:58:00Z</dcterms:created>
  <dcterms:modified xsi:type="dcterms:W3CDTF">2025-08-21T13:07:00Z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